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521" w:rsidRPr="00FB123B" w:rsidRDefault="005953F7" w:rsidP="00B83A5E">
      <w:pPr>
        <w:tabs>
          <w:tab w:val="left" w:pos="419"/>
        </w:tabs>
        <w:ind w:right="640"/>
        <w:rPr>
          <w:rFonts w:ascii="仿宋_GB2312" w:eastAsia="仿宋_GB2312"/>
          <w:sz w:val="32"/>
          <w:szCs w:val="32"/>
        </w:rPr>
      </w:pPr>
      <w:r w:rsidRPr="00FB123B">
        <w:rPr>
          <w:rFonts w:ascii="仿宋_GB2312" w:eastAsia="仿宋_GB2312" w:hAnsi="仿宋_GB2312" w:cs="仿宋_GB2312"/>
          <w:sz w:val="32"/>
          <w:szCs w:val="32"/>
        </w:rPr>
        <w:tab/>
      </w:r>
      <w:bookmarkStart w:id="0" w:name="_GoBack"/>
      <w:bookmarkEnd w:id="0"/>
    </w:p>
    <w:p w:rsidR="00E97521" w:rsidRPr="00FB123B" w:rsidRDefault="00B66E54">
      <w:pPr>
        <w:ind w:leftChars="-172" w:left="-55" w:hangingChars="85" w:hanging="306"/>
        <w:jc w:val="center"/>
        <w:rPr>
          <w:rFonts w:ascii="黑体" w:eastAsia="黑体" w:hAnsi="黑体" w:cs="黑体"/>
          <w:sz w:val="36"/>
          <w:szCs w:val="36"/>
        </w:rPr>
      </w:pPr>
      <w:r w:rsidRPr="00FB123B">
        <w:rPr>
          <w:rFonts w:ascii="黑体" w:eastAsia="黑体" w:hAnsi="黑体" w:cs="黑体" w:hint="eastAsia"/>
          <w:sz w:val="36"/>
          <w:szCs w:val="36"/>
        </w:rPr>
        <w:t>仪器设备</w:t>
      </w:r>
      <w:r w:rsidR="00A801DA" w:rsidRPr="00A801DA">
        <w:rPr>
          <w:rFonts w:ascii="黑体" w:eastAsia="黑体" w:hAnsi="黑体" w:cs="黑体" w:hint="eastAsia"/>
          <w:sz w:val="36"/>
          <w:szCs w:val="36"/>
        </w:rPr>
        <w:t>/</w:t>
      </w:r>
      <w:r w:rsidRPr="00FB123B">
        <w:rPr>
          <w:rFonts w:ascii="黑体" w:eastAsia="黑体" w:hAnsi="黑体" w:cs="黑体" w:hint="eastAsia"/>
          <w:sz w:val="36"/>
          <w:szCs w:val="36"/>
        </w:rPr>
        <w:t>家具</w:t>
      </w:r>
      <w:r w:rsidR="00A801DA" w:rsidRPr="00A801DA">
        <w:rPr>
          <w:rFonts w:ascii="黑体" w:eastAsia="黑体" w:hAnsi="黑体" w:cs="黑体" w:hint="eastAsia"/>
          <w:sz w:val="36"/>
          <w:szCs w:val="36"/>
        </w:rPr>
        <w:t>/批量低值品</w:t>
      </w:r>
      <w:r w:rsidRPr="00FB123B">
        <w:rPr>
          <w:rFonts w:ascii="黑体" w:eastAsia="黑体" w:hAnsi="黑体" w:cs="黑体" w:hint="eastAsia"/>
          <w:sz w:val="36"/>
          <w:szCs w:val="36"/>
        </w:rPr>
        <w:t>验收申请表</w:t>
      </w:r>
    </w:p>
    <w:p w:rsidR="00E97521" w:rsidRPr="00FB123B" w:rsidRDefault="00D36860" w:rsidP="00BF00A7">
      <w:pPr>
        <w:tabs>
          <w:tab w:val="left" w:pos="6648"/>
          <w:tab w:val="right" w:pos="9158"/>
        </w:tabs>
        <w:wordWrap w:val="0"/>
        <w:spacing w:line="720" w:lineRule="auto"/>
        <w:ind w:leftChars="-172" w:left="-157" w:right="480" w:hangingChars="85" w:hanging="204"/>
        <w:jc w:val="left"/>
        <w:rPr>
          <w:rFonts w:cs="宋体"/>
        </w:rPr>
      </w:pPr>
      <w:r w:rsidRPr="00FB123B">
        <w:rPr>
          <w:rFonts w:cs="宋体"/>
          <w:sz w:val="24"/>
          <w:szCs w:val="24"/>
        </w:rPr>
        <w:tab/>
      </w:r>
      <w:r w:rsidRPr="00FB123B">
        <w:rPr>
          <w:rFonts w:cs="宋体"/>
          <w:sz w:val="24"/>
          <w:szCs w:val="24"/>
        </w:rPr>
        <w:tab/>
      </w:r>
      <w:r w:rsidR="00B66E54" w:rsidRPr="00FB123B">
        <w:rPr>
          <w:rFonts w:cs="宋体" w:hint="eastAsia"/>
          <w:sz w:val="24"/>
          <w:szCs w:val="24"/>
        </w:rPr>
        <w:t>合同编号：</w:t>
      </w:r>
      <w:r w:rsidR="00B66E54" w:rsidRPr="00FB123B">
        <w:rPr>
          <w:rFonts w:cs="宋体" w:hint="eastAsia"/>
          <w:sz w:val="24"/>
          <w:szCs w:val="24"/>
        </w:rPr>
        <w:t xml:space="preserve">  </w:t>
      </w:r>
      <w:r w:rsidR="00B66E54" w:rsidRPr="00FB123B">
        <w:rPr>
          <w:rFonts w:cs="宋体" w:hint="eastAsia"/>
        </w:rPr>
        <w:t xml:space="preserve">       </w:t>
      </w:r>
    </w:p>
    <w:tbl>
      <w:tblPr>
        <w:tblStyle w:val="a9"/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922"/>
        <w:gridCol w:w="2938"/>
        <w:gridCol w:w="4880"/>
      </w:tblGrid>
      <w:tr w:rsidR="00FB123B" w:rsidRPr="00FB123B" w:rsidTr="00BA5239">
        <w:trPr>
          <w:trHeight w:val="631"/>
          <w:jc w:val="center"/>
        </w:trPr>
        <w:tc>
          <w:tcPr>
            <w:tcW w:w="581" w:type="dxa"/>
            <w:vMerge w:val="restart"/>
            <w:vAlign w:val="center"/>
          </w:tcPr>
          <w:p w:rsidR="00E97521" w:rsidRPr="00FB123B" w:rsidRDefault="00B66E54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FB123B">
              <w:rPr>
                <w:rFonts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Merge w:val="restart"/>
            <w:textDirection w:val="tbRlV"/>
            <w:vAlign w:val="center"/>
          </w:tcPr>
          <w:p w:rsidR="00E97521" w:rsidRPr="00FB123B" w:rsidRDefault="00B66E54" w:rsidP="00B314E7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经办单位</w:t>
            </w: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采购经办单位及公章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5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采购经办人及联系方式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 w:val="restart"/>
            <w:vAlign w:val="center"/>
          </w:tcPr>
          <w:p w:rsidR="00E97521" w:rsidRPr="00FB123B" w:rsidRDefault="00B66E54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:rsidR="00E97521" w:rsidRPr="00FB123B" w:rsidRDefault="00B66E54" w:rsidP="00592EDD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使用单位</w:t>
            </w: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使用（或管理）单位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1204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8900B4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使用（或管理）单位</w:t>
            </w:r>
          </w:p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 w:val="restart"/>
            <w:vAlign w:val="center"/>
          </w:tcPr>
          <w:p w:rsidR="00E97521" w:rsidRPr="00FB123B" w:rsidRDefault="00B66E54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:rsidR="00E97521" w:rsidRPr="00FB123B" w:rsidRDefault="00B66E54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拟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验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收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设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备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="00D36860" w:rsidRPr="00FB123B">
              <w:rPr>
                <w:rFonts w:cs="宋体" w:hint="eastAsia"/>
                <w:sz w:val="24"/>
                <w:szCs w:val="24"/>
              </w:rPr>
              <w:t>等</w:t>
            </w:r>
            <w:r w:rsidR="00D36860"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r w:rsidRPr="00FB123B">
              <w:rPr>
                <w:rFonts w:cs="宋体" w:hint="eastAsia"/>
                <w:sz w:val="24"/>
                <w:szCs w:val="24"/>
              </w:rPr>
              <w:t>情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</w:t>
            </w:r>
            <w:proofErr w:type="gramStart"/>
            <w:r w:rsidRPr="00FB123B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仪器设备名称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81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技术指标、生产制造号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拟验收时间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拟验收设备地点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 w:val="restart"/>
            <w:vAlign w:val="center"/>
          </w:tcPr>
          <w:p w:rsidR="00E97521" w:rsidRPr="00FB123B" w:rsidRDefault="00B66E54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四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:rsidR="00E97521" w:rsidRPr="00FB123B" w:rsidRDefault="00B66E54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供货（安装）商及售后服务</w:t>
            </w: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供货（安装）商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1204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8900B4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供货（安装）商联系人</w:t>
            </w:r>
          </w:p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及电话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保修起止时间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1204"/>
          <w:jc w:val="center"/>
        </w:trPr>
        <w:tc>
          <w:tcPr>
            <w:tcW w:w="581" w:type="dxa"/>
            <w:vMerge/>
            <w:vAlign w:val="center"/>
          </w:tcPr>
          <w:p w:rsidR="00E97521" w:rsidRPr="00FB123B" w:rsidRDefault="00E97521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tbRlV"/>
            <w:vAlign w:val="center"/>
          </w:tcPr>
          <w:p w:rsidR="00E97521" w:rsidRPr="00FB123B" w:rsidRDefault="00E97521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AB2D5C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厂商售后服务联系人</w:t>
            </w:r>
          </w:p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及电话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B123B" w:rsidRPr="00FB123B" w:rsidTr="00BA5239">
        <w:trPr>
          <w:trHeight w:val="631"/>
          <w:jc w:val="center"/>
        </w:trPr>
        <w:tc>
          <w:tcPr>
            <w:tcW w:w="581" w:type="dxa"/>
            <w:vMerge w:val="restart"/>
            <w:vAlign w:val="center"/>
          </w:tcPr>
          <w:p w:rsidR="00E97521" w:rsidRPr="00FB123B" w:rsidRDefault="00B66E54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五</w:t>
            </w:r>
          </w:p>
        </w:tc>
        <w:tc>
          <w:tcPr>
            <w:tcW w:w="922" w:type="dxa"/>
            <w:vMerge w:val="restart"/>
            <w:textDirection w:val="tbRlV"/>
            <w:vAlign w:val="center"/>
          </w:tcPr>
          <w:p w:rsidR="00E97521" w:rsidRPr="00FB123B" w:rsidRDefault="00F63362" w:rsidP="00F63362">
            <w:pPr>
              <w:spacing w:line="24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合同信息</w:t>
            </w:r>
          </w:p>
        </w:tc>
        <w:tc>
          <w:tcPr>
            <w:tcW w:w="2938" w:type="dxa"/>
            <w:vAlign w:val="center"/>
          </w:tcPr>
          <w:p w:rsidR="00E97521" w:rsidRPr="00FB123B" w:rsidRDefault="00B66E54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合同签订日期</w:t>
            </w:r>
          </w:p>
        </w:tc>
        <w:tc>
          <w:tcPr>
            <w:tcW w:w="4880" w:type="dxa"/>
            <w:vAlign w:val="center"/>
          </w:tcPr>
          <w:p w:rsidR="00E97521" w:rsidRPr="00FB123B" w:rsidRDefault="00E97521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F63362" w:rsidRPr="00FB123B" w:rsidTr="00BA5239">
        <w:trPr>
          <w:trHeight w:val="677"/>
          <w:jc w:val="center"/>
        </w:trPr>
        <w:tc>
          <w:tcPr>
            <w:tcW w:w="581" w:type="dxa"/>
            <w:vMerge/>
            <w:vAlign w:val="center"/>
          </w:tcPr>
          <w:p w:rsidR="00F63362" w:rsidRPr="00FB123B" w:rsidRDefault="00F63362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F63362" w:rsidRPr="00FB123B" w:rsidRDefault="00F63362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F63362" w:rsidRPr="00FB123B" w:rsidRDefault="00F63362" w:rsidP="00AB2D5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FB123B">
              <w:rPr>
                <w:rFonts w:cs="宋体" w:hint="eastAsia"/>
                <w:sz w:val="24"/>
                <w:szCs w:val="24"/>
              </w:rPr>
              <w:t>备</w:t>
            </w:r>
            <w:r w:rsidRPr="00FB123B">
              <w:rPr>
                <w:rFonts w:cs="宋体" w:hint="eastAsia"/>
                <w:sz w:val="24"/>
                <w:szCs w:val="24"/>
              </w:rPr>
              <w:t xml:space="preserve">  </w:t>
            </w:r>
            <w:r w:rsidRPr="00FB123B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4880" w:type="dxa"/>
            <w:vAlign w:val="center"/>
          </w:tcPr>
          <w:p w:rsidR="00F63362" w:rsidRPr="00FB123B" w:rsidRDefault="00F63362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</w:tbl>
    <w:p w:rsidR="00E97521" w:rsidRPr="00FB123B" w:rsidRDefault="00E97521">
      <w:pPr>
        <w:ind w:leftChars="-172" w:left="-183" w:hangingChars="85" w:hanging="178"/>
        <w:rPr>
          <w:rFonts w:cs="宋体"/>
        </w:rPr>
      </w:pPr>
    </w:p>
    <w:p w:rsidR="00F63362" w:rsidRPr="00FB123B" w:rsidRDefault="00B66E54" w:rsidP="00BF00A7">
      <w:pPr>
        <w:ind w:leftChars="-172" w:left="-183" w:hangingChars="85" w:hanging="178"/>
        <w:rPr>
          <w:rFonts w:ascii="仿宋_GB2312" w:eastAsia="仿宋_GB2312" w:cs="仿宋_GB2312"/>
          <w:sz w:val="32"/>
          <w:szCs w:val="32"/>
        </w:rPr>
      </w:pPr>
      <w:r w:rsidRPr="00FB123B">
        <w:rPr>
          <w:rFonts w:ascii="黑体" w:eastAsia="黑体" w:hAnsi="黑体" w:cs="黑体" w:hint="eastAsia"/>
        </w:rPr>
        <w:t>注：此表由采购经办单位填写，填写完毕于验收前五个工作日内交实验室与资产管理处。</w:t>
      </w:r>
    </w:p>
    <w:sectPr w:rsidR="00F63362" w:rsidRPr="00FB123B" w:rsidSect="00BA5239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8F" w:rsidRDefault="00E71C8F">
      <w:r>
        <w:separator/>
      </w:r>
    </w:p>
  </w:endnote>
  <w:endnote w:type="continuationSeparator" w:id="0">
    <w:p w:rsidR="00E71C8F" w:rsidRDefault="00E7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09" w:rsidRDefault="00F0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8F" w:rsidRDefault="00E71C8F">
      <w:r>
        <w:separator/>
      </w:r>
    </w:p>
  </w:footnote>
  <w:footnote w:type="continuationSeparator" w:id="0">
    <w:p w:rsidR="00E71C8F" w:rsidRDefault="00E7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6152"/>
    <w:multiLevelType w:val="multilevel"/>
    <w:tmpl w:val="7D476152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A2EDE"/>
    <w:rsid w:val="001A31F3"/>
    <w:rsid w:val="001B0A4E"/>
    <w:rsid w:val="001B4F56"/>
    <w:rsid w:val="001C0012"/>
    <w:rsid w:val="001C00F7"/>
    <w:rsid w:val="001C02A7"/>
    <w:rsid w:val="001C0A24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1749"/>
    <w:rsid w:val="00474CD1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4F5E33"/>
    <w:rsid w:val="0051396F"/>
    <w:rsid w:val="00514186"/>
    <w:rsid w:val="00515841"/>
    <w:rsid w:val="005163AA"/>
    <w:rsid w:val="00522F54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523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773A"/>
    <w:rsid w:val="009D7C8F"/>
    <w:rsid w:val="009F248D"/>
    <w:rsid w:val="00A111BD"/>
    <w:rsid w:val="00A16D3E"/>
    <w:rsid w:val="00A4110C"/>
    <w:rsid w:val="00A420D3"/>
    <w:rsid w:val="00A450E4"/>
    <w:rsid w:val="00A51AF6"/>
    <w:rsid w:val="00A52433"/>
    <w:rsid w:val="00A70FB9"/>
    <w:rsid w:val="00A73747"/>
    <w:rsid w:val="00A7453F"/>
    <w:rsid w:val="00A75017"/>
    <w:rsid w:val="00A801DA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4BDF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83A5E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00A7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71BEA"/>
    <w:rsid w:val="00C75AC7"/>
    <w:rsid w:val="00C7765B"/>
    <w:rsid w:val="00C81314"/>
    <w:rsid w:val="00CA081C"/>
    <w:rsid w:val="00CC0031"/>
    <w:rsid w:val="00CC06CD"/>
    <w:rsid w:val="00CC0DEF"/>
    <w:rsid w:val="00CC2081"/>
    <w:rsid w:val="00CC5902"/>
    <w:rsid w:val="00CC69D7"/>
    <w:rsid w:val="00CC79E7"/>
    <w:rsid w:val="00CD101B"/>
    <w:rsid w:val="00CD12B7"/>
    <w:rsid w:val="00CD69D0"/>
    <w:rsid w:val="00CE08E6"/>
    <w:rsid w:val="00CE79D4"/>
    <w:rsid w:val="00D01768"/>
    <w:rsid w:val="00D068A6"/>
    <w:rsid w:val="00D07602"/>
    <w:rsid w:val="00D10463"/>
    <w:rsid w:val="00D11B2B"/>
    <w:rsid w:val="00D20F24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62B2C"/>
    <w:rsid w:val="00E62C5F"/>
    <w:rsid w:val="00E71C8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FC"/>
    <w:rsid w:val="00F44EA4"/>
    <w:rsid w:val="00F465BC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E2AD6"/>
    <w:rsid w:val="00FE6D0E"/>
    <w:rsid w:val="00FF4602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97521"/>
    <w:rPr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E97521"/>
  </w:style>
  <w:style w:type="character" w:styleId="a5">
    <w:name w:val="Strong"/>
    <w:basedOn w:val="a0"/>
    <w:uiPriority w:val="99"/>
    <w:qFormat/>
    <w:rsid w:val="00E97521"/>
    <w:rPr>
      <w:b/>
      <w:bCs/>
    </w:rPr>
  </w:style>
  <w:style w:type="character" w:customStyle="1" w:styleId="Char0">
    <w:name w:val="页眉 Char"/>
    <w:basedOn w:val="a0"/>
    <w:link w:val="a6"/>
    <w:uiPriority w:val="99"/>
    <w:qFormat/>
    <w:locked/>
    <w:rsid w:val="00E97521"/>
    <w:rPr>
      <w:kern w:val="2"/>
      <w:sz w:val="18"/>
      <w:szCs w:val="18"/>
    </w:rPr>
  </w:style>
  <w:style w:type="character" w:customStyle="1" w:styleId="Char1">
    <w:name w:val="副标题 Char"/>
    <w:basedOn w:val="a0"/>
    <w:link w:val="a7"/>
    <w:uiPriority w:val="99"/>
    <w:qFormat/>
    <w:locked/>
    <w:rsid w:val="00E97521"/>
    <w:rPr>
      <w:rFonts w:ascii="Cambria" w:hAnsi="Cambria" w:cs="Cambria"/>
      <w:b/>
      <w:bCs/>
      <w:kern w:val="28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E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99"/>
    <w:qFormat/>
    <w:rsid w:val="00E97521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qFormat/>
    <w:rsid w:val="00E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2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7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F44EA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44EA4"/>
    <w:rPr>
      <w:kern w:val="2"/>
      <w:sz w:val="18"/>
      <w:szCs w:val="18"/>
    </w:rPr>
  </w:style>
  <w:style w:type="character" w:styleId="ab">
    <w:name w:val="Intense Reference"/>
    <w:basedOn w:val="a0"/>
    <w:uiPriority w:val="32"/>
    <w:qFormat/>
    <w:rsid w:val="00070B4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深圳市斯尔顿科技有限公司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吉林大学珠海学院资产验收管理办法</dc:title>
  <dc:creator>LZHZIP</dc:creator>
  <cp:lastModifiedBy>Administrator</cp:lastModifiedBy>
  <cp:revision>7</cp:revision>
  <cp:lastPrinted>2018-12-12T07:54:00Z</cp:lastPrinted>
  <dcterms:created xsi:type="dcterms:W3CDTF">2018-12-12T08:33:00Z</dcterms:created>
  <dcterms:modified xsi:type="dcterms:W3CDTF">2018-12-26T01:13:00Z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