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AFD62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珠海科技学院房屋变动报告单</w:t>
      </w:r>
    </w:p>
    <w:p w14:paraId="5E740FAE">
      <w:pPr>
        <w:jc w:val="center"/>
        <w:rPr>
          <w:rFonts w:hint="eastAsia"/>
          <w:sz w:val="13"/>
          <w:szCs w:val="13"/>
        </w:rPr>
      </w:pPr>
    </w:p>
    <w:p w14:paraId="6353896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申请</w:t>
      </w:r>
      <w:r>
        <w:rPr>
          <w:rFonts w:hint="eastAsia"/>
          <w:sz w:val="24"/>
          <w:szCs w:val="24"/>
          <w:lang w:val="en-US" w:eastAsia="zh-CN"/>
        </w:rPr>
        <w:t>/调出</w:t>
      </w:r>
      <w:r>
        <w:rPr>
          <w:rFonts w:hint="eastAsia"/>
          <w:sz w:val="24"/>
          <w:szCs w:val="24"/>
        </w:rPr>
        <w:t>单位：</w:t>
      </w:r>
      <w:r>
        <w:rPr>
          <w:rFonts w:hint="eastAsia"/>
          <w:sz w:val="24"/>
          <w:szCs w:val="24"/>
          <w:lang w:val="en-US" w:eastAsia="zh-CN"/>
        </w:rPr>
        <w:t xml:space="preserve">                           </w:t>
      </w:r>
      <w:r>
        <w:rPr>
          <w:rFonts w:hint="eastAsia"/>
          <w:sz w:val="24"/>
          <w:szCs w:val="24"/>
        </w:rPr>
        <w:t>变动日期：</w:t>
      </w:r>
      <w:r>
        <w:rPr>
          <w:rFonts w:hint="eastAsia"/>
          <w:sz w:val="24"/>
          <w:szCs w:val="24"/>
          <w:lang w:val="en-US" w:eastAsia="zh-CN"/>
        </w:rPr>
        <w:t xml:space="preserve">       年  月   日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</w:t>
      </w:r>
    </w:p>
    <w:tbl>
      <w:tblPr>
        <w:tblStyle w:val="6"/>
        <w:tblW w:w="10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447"/>
        <w:gridCol w:w="1934"/>
        <w:gridCol w:w="154"/>
        <w:gridCol w:w="1769"/>
        <w:gridCol w:w="319"/>
        <w:gridCol w:w="570"/>
        <w:gridCol w:w="1508"/>
        <w:gridCol w:w="2098"/>
      </w:tblGrid>
      <w:tr w14:paraId="5F760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0440" w:type="dxa"/>
            <w:gridSpan w:val="9"/>
            <w:vAlign w:val="center"/>
          </w:tcPr>
          <w:p w14:paraId="4848CE65">
            <w:pPr>
              <w:spacing w:before="156" w:beforeLines="50" w:after="156" w:afterLines="50"/>
              <w:rPr>
                <w:rFonts w:hint="eastAsia" w:eastAsiaTheme="minorHAnsi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 xml:space="preserve">变动内容： 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 w:asciiTheme="minorEastAsia" w:hAnsiTheme="minor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房屋</w:t>
            </w:r>
            <w:r>
              <w:rPr>
                <w:rFonts w:hint="eastAsia"/>
                <w:sz w:val="18"/>
                <w:szCs w:val="18"/>
              </w:rPr>
              <w:t xml:space="preserve">名称 </w:t>
            </w:r>
            <w:r>
              <w:rPr>
                <w:sz w:val="18"/>
                <w:szCs w:val="18"/>
              </w:rPr>
              <w:t xml:space="preserve">      </w:t>
            </w: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房间号 </w:t>
            </w:r>
            <w:r>
              <w:rPr>
                <w:sz w:val="18"/>
                <w:szCs w:val="18"/>
              </w:rPr>
              <w:t xml:space="preserve">       </w:t>
            </w:r>
            <w:r>
              <w:rPr>
                <w:rFonts w:hint="eastAsia" w:eastAsiaTheme="minorHAnsi"/>
                <w:sz w:val="18"/>
                <w:szCs w:val="18"/>
                <w:lang w:eastAsia="zh-CN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面积 </w:t>
            </w:r>
            <w:r>
              <w:rPr>
                <w:sz w:val="18"/>
                <w:szCs w:val="18"/>
              </w:rPr>
              <w:t xml:space="preserve">      </w:t>
            </w: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使用方向 </w:t>
            </w:r>
            <w:r>
              <w:rPr>
                <w:sz w:val="18"/>
                <w:szCs w:val="18"/>
              </w:rPr>
              <w:t xml:space="preserve">      </w:t>
            </w:r>
            <w:r>
              <w:rPr>
                <w:rFonts w:hint="eastAsia" w:eastAsiaTheme="minorHAnsi"/>
                <w:sz w:val="18"/>
                <w:szCs w:val="18"/>
                <w:lang w:eastAsia="zh-CN"/>
              </w:rPr>
              <w:t>□</w:t>
            </w:r>
            <w:r>
              <w:rPr>
                <w:rFonts w:hint="eastAsia" w:eastAsiaTheme="minorHAnsi"/>
                <w:sz w:val="18"/>
                <w:szCs w:val="18"/>
                <w:lang w:val="en-US" w:eastAsia="zh-CN"/>
              </w:rPr>
              <w:t xml:space="preserve">所属单位        </w:t>
            </w: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hint="eastAsia" w:eastAsiaTheme="minorHAnsi"/>
                <w:sz w:val="18"/>
                <w:szCs w:val="18"/>
                <w:lang w:val="en-US" w:eastAsia="zh-CN"/>
              </w:rPr>
              <w:t>其它</w:t>
            </w:r>
          </w:p>
          <w:p w14:paraId="7046995A">
            <w:pPr>
              <w:spacing w:before="156" w:beforeLines="50" w:after="156" w:afterLines="50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变动原因：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 </w:t>
            </w:r>
          </w:p>
        </w:tc>
      </w:tr>
      <w:tr w14:paraId="090C3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440" w:type="dxa"/>
            <w:gridSpan w:val="9"/>
            <w:vAlign w:val="center"/>
          </w:tcPr>
          <w:p w14:paraId="3BFD8CB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变动前房屋情况</w:t>
            </w:r>
          </w:p>
        </w:tc>
      </w:tr>
      <w:tr w14:paraId="4FE92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41" w:type="dxa"/>
            <w:vAlign w:val="center"/>
          </w:tcPr>
          <w:p w14:paraId="4E65E4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3381" w:type="dxa"/>
            <w:gridSpan w:val="2"/>
            <w:vAlign w:val="center"/>
          </w:tcPr>
          <w:p w14:paraId="1923BF6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房屋名称</w:t>
            </w:r>
          </w:p>
        </w:tc>
        <w:tc>
          <w:tcPr>
            <w:tcW w:w="1923" w:type="dxa"/>
            <w:gridSpan w:val="2"/>
            <w:vAlign w:val="center"/>
          </w:tcPr>
          <w:p w14:paraId="0B7270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地</w:t>
            </w:r>
            <w:r>
              <w:rPr>
                <w:rFonts w:hint="eastAsia"/>
                <w:sz w:val="18"/>
                <w:szCs w:val="18"/>
              </w:rPr>
              <w:t>点</w:t>
            </w:r>
          </w:p>
        </w:tc>
        <w:tc>
          <w:tcPr>
            <w:tcW w:w="889" w:type="dxa"/>
            <w:gridSpan w:val="2"/>
            <w:vAlign w:val="center"/>
          </w:tcPr>
          <w:p w14:paraId="406577F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面积</w:t>
            </w:r>
          </w:p>
        </w:tc>
        <w:tc>
          <w:tcPr>
            <w:tcW w:w="1508" w:type="dxa"/>
            <w:vAlign w:val="center"/>
          </w:tcPr>
          <w:p w14:paraId="0FB7572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使用方向</w:t>
            </w:r>
          </w:p>
        </w:tc>
        <w:tc>
          <w:tcPr>
            <w:tcW w:w="2098" w:type="dxa"/>
            <w:vAlign w:val="center"/>
          </w:tcPr>
          <w:p w14:paraId="7A8809B4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所属单位</w:t>
            </w:r>
          </w:p>
        </w:tc>
      </w:tr>
      <w:tr w14:paraId="203BA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41" w:type="dxa"/>
            <w:vAlign w:val="center"/>
          </w:tcPr>
          <w:p w14:paraId="3F27C097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381" w:type="dxa"/>
            <w:gridSpan w:val="2"/>
            <w:vAlign w:val="center"/>
          </w:tcPr>
          <w:p w14:paraId="6AAF29BD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5CE12521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89" w:type="dxa"/>
            <w:gridSpan w:val="2"/>
            <w:vAlign w:val="center"/>
          </w:tcPr>
          <w:p w14:paraId="445A4B4A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508" w:type="dxa"/>
            <w:vAlign w:val="center"/>
          </w:tcPr>
          <w:p w14:paraId="570729BA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098" w:type="dxa"/>
            <w:vAlign w:val="center"/>
          </w:tcPr>
          <w:p w14:paraId="3ABA82E0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</w:p>
        </w:tc>
      </w:tr>
      <w:tr w14:paraId="596E9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641" w:type="dxa"/>
            <w:vAlign w:val="center"/>
          </w:tcPr>
          <w:p w14:paraId="2AC26637"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381" w:type="dxa"/>
            <w:gridSpan w:val="2"/>
            <w:vAlign w:val="center"/>
          </w:tcPr>
          <w:p w14:paraId="42EDF4F5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3DDB24CF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89" w:type="dxa"/>
            <w:gridSpan w:val="2"/>
            <w:vAlign w:val="center"/>
          </w:tcPr>
          <w:p w14:paraId="1B1FEFD2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508" w:type="dxa"/>
            <w:vAlign w:val="center"/>
          </w:tcPr>
          <w:p w14:paraId="333FFDDE"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098" w:type="dxa"/>
            <w:vAlign w:val="center"/>
          </w:tcPr>
          <w:p w14:paraId="0F195214">
            <w:pPr>
              <w:jc w:val="center"/>
              <w:rPr>
                <w:sz w:val="18"/>
                <w:szCs w:val="18"/>
              </w:rPr>
            </w:pPr>
          </w:p>
        </w:tc>
      </w:tr>
      <w:tr w14:paraId="775BB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641" w:type="dxa"/>
            <w:vAlign w:val="center"/>
          </w:tcPr>
          <w:p w14:paraId="233A3D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1" w:type="dxa"/>
            <w:gridSpan w:val="2"/>
            <w:vAlign w:val="center"/>
          </w:tcPr>
          <w:p w14:paraId="5E7B93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45E7B7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vAlign w:val="center"/>
          </w:tcPr>
          <w:p w14:paraId="65799A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Align w:val="center"/>
          </w:tcPr>
          <w:p w14:paraId="0519B7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14:paraId="469904D8">
            <w:pPr>
              <w:jc w:val="center"/>
              <w:rPr>
                <w:sz w:val="18"/>
                <w:szCs w:val="18"/>
              </w:rPr>
            </w:pPr>
          </w:p>
        </w:tc>
      </w:tr>
      <w:tr w14:paraId="0375D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641" w:type="dxa"/>
            <w:vAlign w:val="center"/>
          </w:tcPr>
          <w:p w14:paraId="54BE30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1" w:type="dxa"/>
            <w:gridSpan w:val="2"/>
            <w:vAlign w:val="center"/>
          </w:tcPr>
          <w:p w14:paraId="35B082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4F8A4A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vAlign w:val="center"/>
          </w:tcPr>
          <w:p w14:paraId="075241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Align w:val="center"/>
          </w:tcPr>
          <w:p w14:paraId="79A1BC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14:paraId="4CB98024">
            <w:pPr>
              <w:jc w:val="center"/>
              <w:rPr>
                <w:sz w:val="18"/>
                <w:szCs w:val="18"/>
              </w:rPr>
            </w:pPr>
          </w:p>
        </w:tc>
      </w:tr>
      <w:tr w14:paraId="42889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4" w:hRule="atLeast"/>
          <w:jc w:val="center"/>
        </w:trPr>
        <w:tc>
          <w:tcPr>
            <w:tcW w:w="641" w:type="dxa"/>
            <w:vAlign w:val="center"/>
          </w:tcPr>
          <w:p w14:paraId="0E07AE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1" w:type="dxa"/>
            <w:gridSpan w:val="2"/>
            <w:vAlign w:val="center"/>
          </w:tcPr>
          <w:p w14:paraId="6C4116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17C656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vAlign w:val="center"/>
          </w:tcPr>
          <w:p w14:paraId="0613F0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Align w:val="center"/>
          </w:tcPr>
          <w:p w14:paraId="756FCA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14:paraId="417C9617">
            <w:pPr>
              <w:jc w:val="center"/>
              <w:rPr>
                <w:sz w:val="18"/>
                <w:szCs w:val="18"/>
              </w:rPr>
            </w:pPr>
          </w:p>
        </w:tc>
      </w:tr>
      <w:tr w14:paraId="7BA8F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3" w:hRule="atLeast"/>
          <w:jc w:val="center"/>
        </w:trPr>
        <w:tc>
          <w:tcPr>
            <w:tcW w:w="10440" w:type="dxa"/>
            <w:gridSpan w:val="9"/>
            <w:vAlign w:val="center"/>
          </w:tcPr>
          <w:p w14:paraId="2480C8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变动后房屋情况</w:t>
            </w:r>
          </w:p>
        </w:tc>
      </w:tr>
      <w:tr w14:paraId="2322D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641" w:type="dxa"/>
            <w:vAlign w:val="center"/>
          </w:tcPr>
          <w:p w14:paraId="1B533C8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3381" w:type="dxa"/>
            <w:gridSpan w:val="2"/>
            <w:vAlign w:val="center"/>
          </w:tcPr>
          <w:p w14:paraId="7E0FA2A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房屋名称</w:t>
            </w:r>
          </w:p>
        </w:tc>
        <w:tc>
          <w:tcPr>
            <w:tcW w:w="1923" w:type="dxa"/>
            <w:gridSpan w:val="2"/>
            <w:vAlign w:val="center"/>
          </w:tcPr>
          <w:p w14:paraId="38E114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地</w:t>
            </w:r>
            <w:r>
              <w:rPr>
                <w:rFonts w:hint="eastAsia"/>
                <w:sz w:val="18"/>
                <w:szCs w:val="18"/>
              </w:rPr>
              <w:t>点</w:t>
            </w:r>
          </w:p>
        </w:tc>
        <w:tc>
          <w:tcPr>
            <w:tcW w:w="889" w:type="dxa"/>
            <w:gridSpan w:val="2"/>
            <w:vAlign w:val="center"/>
          </w:tcPr>
          <w:p w14:paraId="2DDD49B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面积</w:t>
            </w:r>
          </w:p>
        </w:tc>
        <w:tc>
          <w:tcPr>
            <w:tcW w:w="1508" w:type="dxa"/>
            <w:vAlign w:val="center"/>
          </w:tcPr>
          <w:p w14:paraId="1D6301E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使用方向</w:t>
            </w:r>
          </w:p>
        </w:tc>
        <w:tc>
          <w:tcPr>
            <w:tcW w:w="2098" w:type="dxa"/>
            <w:vAlign w:val="center"/>
          </w:tcPr>
          <w:p w14:paraId="68FF3F0E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所属单位</w:t>
            </w:r>
          </w:p>
        </w:tc>
      </w:tr>
      <w:tr w14:paraId="42F44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41" w:type="dxa"/>
            <w:vAlign w:val="center"/>
          </w:tcPr>
          <w:p w14:paraId="0B7E2AE0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3381" w:type="dxa"/>
            <w:gridSpan w:val="2"/>
            <w:shd w:val="clear" w:color="auto" w:fill="auto"/>
            <w:vAlign w:val="center"/>
          </w:tcPr>
          <w:p w14:paraId="5AC063E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23" w:type="dxa"/>
            <w:gridSpan w:val="2"/>
            <w:shd w:val="clear" w:color="auto" w:fill="auto"/>
            <w:vAlign w:val="center"/>
          </w:tcPr>
          <w:p w14:paraId="21C4B62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14:paraId="128C2FD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14:paraId="271302E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14:paraId="33BF0A2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7C26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2" w:hRule="atLeast"/>
          <w:jc w:val="center"/>
        </w:trPr>
        <w:tc>
          <w:tcPr>
            <w:tcW w:w="641" w:type="dxa"/>
            <w:vAlign w:val="center"/>
          </w:tcPr>
          <w:p w14:paraId="5C2B2D4E"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381" w:type="dxa"/>
            <w:gridSpan w:val="2"/>
            <w:vAlign w:val="center"/>
          </w:tcPr>
          <w:p w14:paraId="69D258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45AA3A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vAlign w:val="center"/>
          </w:tcPr>
          <w:p w14:paraId="2E8DD9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Align w:val="center"/>
          </w:tcPr>
          <w:p w14:paraId="12DBFE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14:paraId="1CC11EAC">
            <w:pPr>
              <w:jc w:val="center"/>
              <w:rPr>
                <w:sz w:val="18"/>
                <w:szCs w:val="18"/>
              </w:rPr>
            </w:pPr>
          </w:p>
        </w:tc>
      </w:tr>
      <w:tr w14:paraId="3618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41" w:type="dxa"/>
            <w:vAlign w:val="center"/>
          </w:tcPr>
          <w:p w14:paraId="662C0C48"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381" w:type="dxa"/>
            <w:gridSpan w:val="2"/>
            <w:vAlign w:val="center"/>
          </w:tcPr>
          <w:p w14:paraId="26D426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33DBB3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vAlign w:val="center"/>
          </w:tcPr>
          <w:p w14:paraId="0E74BA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Align w:val="center"/>
          </w:tcPr>
          <w:p w14:paraId="2F3230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14:paraId="336EA0B6">
            <w:pPr>
              <w:jc w:val="center"/>
              <w:rPr>
                <w:sz w:val="18"/>
                <w:szCs w:val="18"/>
              </w:rPr>
            </w:pPr>
          </w:p>
        </w:tc>
      </w:tr>
      <w:tr w14:paraId="25FA3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41" w:type="dxa"/>
            <w:vAlign w:val="center"/>
          </w:tcPr>
          <w:p w14:paraId="00F55C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1" w:type="dxa"/>
            <w:gridSpan w:val="2"/>
            <w:vAlign w:val="center"/>
          </w:tcPr>
          <w:p w14:paraId="31076C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04E811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vAlign w:val="center"/>
          </w:tcPr>
          <w:p w14:paraId="55F19D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Align w:val="center"/>
          </w:tcPr>
          <w:p w14:paraId="312796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14:paraId="56CA3258">
            <w:pPr>
              <w:jc w:val="center"/>
              <w:rPr>
                <w:sz w:val="18"/>
                <w:szCs w:val="18"/>
              </w:rPr>
            </w:pPr>
          </w:p>
        </w:tc>
      </w:tr>
      <w:tr w14:paraId="7BF88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41" w:type="dxa"/>
            <w:vAlign w:val="center"/>
          </w:tcPr>
          <w:p w14:paraId="75A44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1" w:type="dxa"/>
            <w:gridSpan w:val="2"/>
            <w:vAlign w:val="center"/>
          </w:tcPr>
          <w:p w14:paraId="585F5F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31ACC2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vAlign w:val="center"/>
          </w:tcPr>
          <w:p w14:paraId="4C57D5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Align w:val="center"/>
          </w:tcPr>
          <w:p w14:paraId="0B1F61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14:paraId="54E8F6EB">
            <w:pPr>
              <w:jc w:val="center"/>
              <w:rPr>
                <w:sz w:val="18"/>
                <w:szCs w:val="18"/>
              </w:rPr>
            </w:pPr>
          </w:p>
        </w:tc>
      </w:tr>
      <w:tr w14:paraId="46231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  <w:jc w:val="center"/>
        </w:trPr>
        <w:tc>
          <w:tcPr>
            <w:tcW w:w="2088" w:type="dxa"/>
            <w:gridSpan w:val="2"/>
            <w:vAlign w:val="top"/>
          </w:tcPr>
          <w:p w14:paraId="37474DBB">
            <w:pPr>
              <w:spacing w:before="156" w:beforeLines="50" w:after="156" w:afterLines="50" w:line="360" w:lineRule="auto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申请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/调出</w:t>
            </w:r>
            <w:r>
              <w:rPr>
                <w:rFonts w:hint="eastAsia"/>
                <w:sz w:val="18"/>
                <w:szCs w:val="18"/>
              </w:rPr>
              <w:t>单位（盖章）：</w:t>
            </w:r>
          </w:p>
          <w:p w14:paraId="6E845023">
            <w:pPr>
              <w:spacing w:before="156" w:beforeLines="50" w:after="156" w:afterLines="50" w:line="360" w:lineRule="auto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资产管理员：</w:t>
            </w:r>
          </w:p>
          <w:p w14:paraId="7310B33A">
            <w:pPr>
              <w:spacing w:line="360" w:lineRule="auto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部门负责人：</w:t>
            </w:r>
          </w:p>
          <w:p w14:paraId="3902EE8E">
            <w:pPr>
              <w:spacing w:line="360" w:lineRule="auto"/>
              <w:jc w:val="right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年   月    日</w:t>
            </w:r>
          </w:p>
        </w:tc>
        <w:tc>
          <w:tcPr>
            <w:tcW w:w="2088" w:type="dxa"/>
            <w:gridSpan w:val="2"/>
            <w:vAlign w:val="top"/>
          </w:tcPr>
          <w:p w14:paraId="46BE4DA7">
            <w:pPr>
              <w:spacing w:before="156" w:beforeLines="50" w:after="156" w:afterLines="50" w:line="360" w:lineRule="auto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调入</w:t>
            </w:r>
            <w:r>
              <w:rPr>
                <w:rFonts w:hint="eastAsia"/>
                <w:sz w:val="18"/>
                <w:szCs w:val="18"/>
              </w:rPr>
              <w:t>单位（盖章）：</w:t>
            </w:r>
          </w:p>
          <w:p w14:paraId="2840A115">
            <w:pPr>
              <w:spacing w:before="156" w:beforeLines="50" w:after="156" w:afterLines="50" w:line="360" w:lineRule="auto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资产管理员：</w:t>
            </w:r>
          </w:p>
          <w:p w14:paraId="2982C13F">
            <w:pPr>
              <w:spacing w:line="360" w:lineRule="auto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部门负责人：</w:t>
            </w:r>
          </w:p>
          <w:p w14:paraId="45722DCC">
            <w:pPr>
              <w:spacing w:line="360" w:lineRule="auto"/>
              <w:jc w:val="righ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年   月    日</w:t>
            </w:r>
          </w:p>
        </w:tc>
        <w:tc>
          <w:tcPr>
            <w:tcW w:w="2088" w:type="dxa"/>
            <w:gridSpan w:val="2"/>
            <w:shd w:val="clear" w:color="auto" w:fill="auto"/>
            <w:vAlign w:val="top"/>
          </w:tcPr>
          <w:p w14:paraId="68539D09">
            <w:pPr>
              <w:spacing w:before="156" w:beforeLines="50" w:after="156" w:afterLines="50" w:line="360" w:lineRule="auto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二级管理单位（盖章）：</w:t>
            </w:r>
          </w:p>
          <w:p w14:paraId="0570EA1D">
            <w:pPr>
              <w:spacing w:before="156" w:beforeLines="50" w:after="156" w:afterLines="50" w:line="360" w:lineRule="auto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资产管理员：</w:t>
            </w:r>
          </w:p>
          <w:p w14:paraId="68E22936">
            <w:pPr>
              <w:spacing w:line="360" w:lineRule="auto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部门负责人：</w:t>
            </w:r>
          </w:p>
          <w:p w14:paraId="4F77C3E5">
            <w:pPr>
              <w:spacing w:line="360" w:lineRule="auto"/>
              <w:jc w:val="right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年   月    日</w:t>
            </w:r>
          </w:p>
        </w:tc>
        <w:tc>
          <w:tcPr>
            <w:tcW w:w="2078" w:type="dxa"/>
            <w:gridSpan w:val="2"/>
            <w:shd w:val="clear" w:color="auto" w:fill="auto"/>
            <w:vAlign w:val="top"/>
          </w:tcPr>
          <w:p w14:paraId="2EB3621B">
            <w:pPr>
              <w:spacing w:before="156" w:beforeLines="50" w:after="156" w:afterLines="50" w:line="360" w:lineRule="auto"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学校资产管理部门（盖章）：</w:t>
            </w:r>
          </w:p>
          <w:p w14:paraId="1084AEA5">
            <w:pPr>
              <w:spacing w:before="156" w:beforeLines="50" w:after="156" w:afterLines="50" w:line="360" w:lineRule="auto"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负责人：</w:t>
            </w:r>
          </w:p>
          <w:p w14:paraId="76DFDA1D">
            <w:pPr>
              <w:spacing w:before="156" w:beforeLines="50" w:after="156" w:afterLines="50" w:line="360" w:lineRule="auto"/>
              <w:jc w:val="right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年   月    日</w:t>
            </w:r>
          </w:p>
        </w:tc>
        <w:tc>
          <w:tcPr>
            <w:tcW w:w="2098" w:type="dxa"/>
            <w:shd w:val="clear" w:color="auto" w:fill="auto"/>
            <w:vAlign w:val="top"/>
          </w:tcPr>
          <w:p w14:paraId="45EF38B0">
            <w:pPr>
              <w:spacing w:before="156" w:beforeLines="50" w:after="156" w:afterLines="50" w:line="360" w:lineRule="auto"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房屋管理工作领导小组：</w:t>
            </w:r>
          </w:p>
          <w:p w14:paraId="604D67AF">
            <w:pPr>
              <w:spacing w:before="156" w:beforeLines="50" w:after="156" w:afterLines="50" w:line="360" w:lineRule="auto"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负责人：</w:t>
            </w:r>
          </w:p>
          <w:p w14:paraId="7FC743BD">
            <w:pPr>
              <w:spacing w:before="156" w:beforeLines="50" w:after="156" w:afterLines="50" w:line="360" w:lineRule="auto"/>
              <w:jc w:val="right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年   月    日</w:t>
            </w:r>
          </w:p>
        </w:tc>
      </w:tr>
    </w:tbl>
    <w:p w14:paraId="43CF87E5">
      <w:pPr>
        <w:rPr>
          <w:rFonts w:hint="eastAsia" w:ascii="仿宋" w:hAnsi="仿宋" w:eastAsia="仿宋"/>
          <w:sz w:val="21"/>
          <w:szCs w:val="21"/>
        </w:rPr>
      </w:pPr>
    </w:p>
    <w:p w14:paraId="027C9C59">
      <w:pPr>
        <w:rPr>
          <w:rFonts w:hint="eastAsia" w:ascii="仿宋" w:hAnsi="仿宋" w:eastAsia="仿宋"/>
          <w:sz w:val="21"/>
          <w:szCs w:val="21"/>
          <w:lang w:val="en-US" w:eastAsia="zh-CN"/>
        </w:rPr>
      </w:pPr>
      <w:r>
        <w:rPr>
          <w:rFonts w:hint="eastAsia" w:ascii="仿宋" w:hAnsi="仿宋" w:eastAsia="仿宋"/>
          <w:sz w:val="21"/>
          <w:szCs w:val="21"/>
        </w:rPr>
        <w:t>注：</w:t>
      </w:r>
      <w:r>
        <w:rPr>
          <w:rFonts w:hint="eastAsia" w:ascii="仿宋" w:hAnsi="仿宋" w:eastAsia="仿宋"/>
          <w:sz w:val="21"/>
          <w:szCs w:val="21"/>
          <w:lang w:val="en-US" w:eastAsia="zh-CN"/>
        </w:rPr>
        <w:t>1.单位内部调动，调入单位一栏不需要填写。</w:t>
      </w:r>
    </w:p>
    <w:p w14:paraId="20FF5975">
      <w:pPr>
        <w:rPr>
          <w:rFonts w:hint="default" w:ascii="仿宋" w:hAnsi="仿宋" w:eastAsia="仿宋"/>
          <w:sz w:val="21"/>
          <w:szCs w:val="21"/>
          <w:lang w:val="en-US" w:eastAsia="zh-CN"/>
        </w:rPr>
      </w:pPr>
      <w:r>
        <w:rPr>
          <w:rFonts w:hint="eastAsia" w:ascii="仿宋" w:hAnsi="仿宋" w:eastAsia="仿宋"/>
          <w:sz w:val="21"/>
          <w:szCs w:val="21"/>
          <w:lang w:val="en-US" w:eastAsia="zh-CN"/>
        </w:rPr>
        <w:t xml:space="preserve">    2.仅改变房屋名称，不需要二级管理单位及房屋管理工作领导小组签批。</w:t>
      </w:r>
    </w:p>
    <w:p w14:paraId="487C4821">
      <w:pPr>
        <w:ind w:firstLine="420" w:firstLineChars="200"/>
        <w:rPr>
          <w:sz w:val="36"/>
          <w:szCs w:val="36"/>
        </w:rPr>
      </w:pPr>
      <w:r>
        <w:rPr>
          <w:rFonts w:hint="eastAsia" w:ascii="仿宋" w:hAnsi="仿宋" w:eastAsia="仿宋"/>
          <w:sz w:val="21"/>
          <w:szCs w:val="21"/>
          <w:lang w:val="en-US" w:eastAsia="zh-CN"/>
        </w:rPr>
        <w:t>3.使用方向请填写具体用途，例如教学实验室、科研实验室、专业教室、多媒体教室、普通教室、办公室、科研场所、后勤用房、库房、其他功能用房等。</w:t>
      </w:r>
    </w:p>
    <w:sectPr>
      <w:pgSz w:w="11906" w:h="16838"/>
      <w:pgMar w:top="1134" w:right="1512" w:bottom="1134" w:left="13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5B3"/>
    <w:rsid w:val="00042653"/>
    <w:rsid w:val="001030F8"/>
    <w:rsid w:val="00176EF5"/>
    <w:rsid w:val="00182B2F"/>
    <w:rsid w:val="002E6958"/>
    <w:rsid w:val="00322361"/>
    <w:rsid w:val="003D4298"/>
    <w:rsid w:val="004A5BAD"/>
    <w:rsid w:val="004B58AD"/>
    <w:rsid w:val="00584AB4"/>
    <w:rsid w:val="00632A03"/>
    <w:rsid w:val="00694E95"/>
    <w:rsid w:val="007F4C4F"/>
    <w:rsid w:val="00817DD1"/>
    <w:rsid w:val="008705B3"/>
    <w:rsid w:val="008B588E"/>
    <w:rsid w:val="008C15A4"/>
    <w:rsid w:val="008C4815"/>
    <w:rsid w:val="009A44F4"/>
    <w:rsid w:val="009D4466"/>
    <w:rsid w:val="00B75F2A"/>
    <w:rsid w:val="00CD63EF"/>
    <w:rsid w:val="00CE33AE"/>
    <w:rsid w:val="00D83547"/>
    <w:rsid w:val="00E60A9C"/>
    <w:rsid w:val="00E71BB0"/>
    <w:rsid w:val="00F24D7F"/>
    <w:rsid w:val="03457148"/>
    <w:rsid w:val="034A1F74"/>
    <w:rsid w:val="03EB5B08"/>
    <w:rsid w:val="07C24EBB"/>
    <w:rsid w:val="09AB2883"/>
    <w:rsid w:val="115D048A"/>
    <w:rsid w:val="1A6A0CAA"/>
    <w:rsid w:val="1B0F3D30"/>
    <w:rsid w:val="1B722614"/>
    <w:rsid w:val="1B850553"/>
    <w:rsid w:val="1CEB584A"/>
    <w:rsid w:val="1E035642"/>
    <w:rsid w:val="220C6129"/>
    <w:rsid w:val="23B61690"/>
    <w:rsid w:val="272F3FAF"/>
    <w:rsid w:val="2A486B38"/>
    <w:rsid w:val="2AAE2507"/>
    <w:rsid w:val="2E7B72BB"/>
    <w:rsid w:val="30654C8A"/>
    <w:rsid w:val="39252E81"/>
    <w:rsid w:val="3A467409"/>
    <w:rsid w:val="3B2319C9"/>
    <w:rsid w:val="3D305871"/>
    <w:rsid w:val="3DA470C0"/>
    <w:rsid w:val="442052A0"/>
    <w:rsid w:val="44515C1B"/>
    <w:rsid w:val="46D87B0C"/>
    <w:rsid w:val="476F2A15"/>
    <w:rsid w:val="4C36158A"/>
    <w:rsid w:val="4D341814"/>
    <w:rsid w:val="4F287DF3"/>
    <w:rsid w:val="52CB5800"/>
    <w:rsid w:val="54F94CCB"/>
    <w:rsid w:val="56486A5C"/>
    <w:rsid w:val="5A8239E8"/>
    <w:rsid w:val="5B4B6266"/>
    <w:rsid w:val="636467D1"/>
    <w:rsid w:val="6B1C76C7"/>
    <w:rsid w:val="6B3E6730"/>
    <w:rsid w:val="6D45564C"/>
    <w:rsid w:val="705D0EFE"/>
    <w:rsid w:val="72236D72"/>
    <w:rsid w:val="733E21EE"/>
    <w:rsid w:val="73565487"/>
    <w:rsid w:val="7673134B"/>
    <w:rsid w:val="769720E3"/>
    <w:rsid w:val="7A3E1DE7"/>
    <w:rsid w:val="7B24568E"/>
    <w:rsid w:val="7BEA7F14"/>
    <w:rsid w:val="7D34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94C37-48ED-4500-8200-5BF7EA1606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411</Words>
  <Characters>424</Characters>
  <Lines>3</Lines>
  <Paragraphs>1</Paragraphs>
  <TotalTime>1</TotalTime>
  <ScaleCrop>false</ScaleCrop>
  <LinksUpToDate>false</LinksUpToDate>
  <CharactersWithSpaces>548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2022-04-22T02:37:00Z</dcterms:created>
  <dc:creator>Administrator</dc:creator>
  <cp:lastModifiedBy>小石头</cp:lastModifiedBy>
  <cp:lastPrinted>2025-10-27T06:41:00Z</cp:lastPrinted>
  <dcterms:modified xsi:type="dcterms:W3CDTF">2026-06-18T01:46:44Z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eyJoZGlkIjoiMWRiZDU2YWM3N2YyMGU4ZGNmMjllMzA0YWUxOTE0MDIiLCJ1c2VySWQiOiI0Mzg0MzQzOTkifQ==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4505693D949242DF99C756A3F1563776_13</vt:lpwstr>
  </property>
</Properties>
</file>